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74C" w:rsidRPr="00D9197B" w:rsidRDefault="00381BA1" w:rsidP="00011443">
      <w:pPr>
        <w:keepNext/>
        <w:spacing w:after="0" w:line="240" w:lineRule="auto"/>
        <w:jc w:val="right"/>
        <w:outlineLvl w:val="0"/>
        <w:rPr>
          <w:rFonts w:eastAsia="Batang" w:cs="Calibri"/>
          <w:b/>
          <w:bCs/>
          <w:i/>
          <w:iCs/>
          <w:spacing w:val="14"/>
          <w:sz w:val="23"/>
          <w:szCs w:val="23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-3810</wp:posOffset>
            </wp:positionV>
            <wp:extent cx="992505" cy="951865"/>
            <wp:effectExtent l="0" t="0" r="0" b="63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74C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75774C" w:rsidRPr="00D9197B">
        <w:rPr>
          <w:rFonts w:eastAsia="Batang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KLUKA W CIECHANOWCU </w:t>
      </w:r>
    </w:p>
    <w:p w:rsidR="0075774C" w:rsidRPr="00011443" w:rsidRDefault="0075774C" w:rsidP="00011443">
      <w:pPr>
        <w:keepNext/>
        <w:spacing w:after="0" w:line="240" w:lineRule="auto"/>
        <w:jc w:val="right"/>
        <w:outlineLvl w:val="1"/>
        <w:rPr>
          <w:rFonts w:eastAsia="Batang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eastAsia="Batang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Pr="00011443">
        <w:rPr>
          <w:rFonts w:eastAsia="Batang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75774C" w:rsidRPr="00D9197B" w:rsidRDefault="0075774C" w:rsidP="00011443">
      <w:pPr>
        <w:spacing w:after="0" w:line="240" w:lineRule="auto"/>
        <w:ind w:firstLine="708"/>
        <w:jc w:val="right"/>
        <w:rPr>
          <w:rFonts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eastAsia="Batang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eastAsia="Batang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eastAsia="Batang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eastAsia="Batang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75774C" w:rsidRPr="00731CE2" w:rsidRDefault="0075774C" w:rsidP="00011443">
      <w:pPr>
        <w:pBdr>
          <w:bottom w:val="single" w:sz="4" w:space="1" w:color="auto"/>
        </w:pBdr>
        <w:spacing w:after="0" w:line="240" w:lineRule="auto"/>
        <w:jc w:val="right"/>
        <w:rPr>
          <w:rFonts w:cs="Calibri"/>
          <w:b/>
          <w:bCs/>
          <w:i/>
          <w:iCs/>
          <w:spacing w:val="14"/>
          <w:sz w:val="20"/>
          <w:szCs w:val="20"/>
          <w:lang w:eastAsia="pl-PL"/>
        </w:rPr>
      </w:pPr>
      <w:r w:rsidRPr="00D9197B">
        <w:rPr>
          <w:rFonts w:eastAsia="Batang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eastAsia="Batang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731CE2">
        <w:rPr>
          <w:rFonts w:eastAsia="Batang" w:cs="Calibri"/>
          <w:bCs/>
          <w:i/>
          <w:iCs/>
          <w:spacing w:val="14"/>
          <w:sz w:val="20"/>
          <w:szCs w:val="20"/>
          <w:lang w:eastAsia="pl-PL"/>
        </w:rPr>
        <w:t xml:space="preserve">tel. (86) 27 71 328, fax (86) </w:t>
      </w:r>
      <w:r w:rsidRPr="00731CE2">
        <w:rPr>
          <w:rFonts w:cs="Calibri"/>
          <w:bCs/>
          <w:i/>
          <w:iCs/>
          <w:spacing w:val="14"/>
          <w:sz w:val="20"/>
          <w:szCs w:val="20"/>
          <w:lang w:eastAsia="pl-PL"/>
        </w:rPr>
        <w:t xml:space="preserve">27 73 857                                                                                        </w:t>
      </w:r>
    </w:p>
    <w:p w:rsidR="0075774C" w:rsidRDefault="0075774C" w:rsidP="00011443">
      <w:r w:rsidRPr="00731CE2">
        <w:t xml:space="preserve">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>
        <w:t xml:space="preserve">                                                             Ciechanowiec 14.10.2019 r.</w:t>
      </w:r>
    </w:p>
    <w:p w:rsidR="0075774C" w:rsidRDefault="0075774C" w:rsidP="00C87B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Muzeum Rolnictwa im. ks. Krzysztofa Kluka w Ciechanowcu</w:t>
      </w:r>
    </w:p>
    <w:p w:rsidR="0075774C" w:rsidRDefault="0075774C" w:rsidP="00C87B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Serdecznie zaprasza do udziału w konferencji na temat:</w:t>
      </w:r>
    </w:p>
    <w:p w:rsidR="0075774C" w:rsidRDefault="0075774C" w:rsidP="0003603E">
      <w:pPr>
        <w:jc w:val="center"/>
      </w:pPr>
      <w:r w:rsidRPr="00C87BC4">
        <w:rPr>
          <w:b/>
          <w:sz w:val="36"/>
          <w:szCs w:val="36"/>
        </w:rPr>
        <w:t xml:space="preserve"> „Słoma, trzcina i wiklina”</w:t>
      </w:r>
    </w:p>
    <w:p w:rsidR="0075774C" w:rsidRPr="00345976" w:rsidRDefault="0075774C" w:rsidP="00C87BC4">
      <w:pPr>
        <w:ind w:firstLine="708"/>
        <w:jc w:val="both"/>
        <w:rPr>
          <w:sz w:val="24"/>
          <w:szCs w:val="24"/>
        </w:rPr>
      </w:pPr>
      <w:r w:rsidRPr="00345976">
        <w:rPr>
          <w:sz w:val="24"/>
          <w:szCs w:val="24"/>
        </w:rPr>
        <w:t xml:space="preserve">W 2017 roku podczas 55-lecia Muzeum Rolnictwa w Ciechanowcu zorganizowana została konferencja konserwatorska pod hasłem „Dokumentacja, monitoring i ochrona obiektów skansenowskich”, podczas której zostały poruszone tematy związane, między innymi, z konserwacją zabytków ruchomych wykonanych z materiału organicznego. Ponieważ temat konferencji został dobrze przyjęty w środowisku muzealników, chcielibyśmy Państwa zaprosić do jej kontynuacji. </w:t>
      </w:r>
    </w:p>
    <w:p w:rsidR="0075774C" w:rsidRPr="00345976" w:rsidRDefault="0075774C" w:rsidP="00C87BC4">
      <w:pPr>
        <w:ind w:firstLine="708"/>
        <w:jc w:val="both"/>
        <w:rPr>
          <w:sz w:val="24"/>
          <w:szCs w:val="24"/>
        </w:rPr>
      </w:pPr>
      <w:r w:rsidRPr="00345976">
        <w:rPr>
          <w:sz w:val="24"/>
          <w:szCs w:val="24"/>
        </w:rPr>
        <w:t xml:space="preserve">Tym razem proponujemy temat związany z konserwacją zabytków, w których występują materiały od wieków wykorzystywane w rzemiośle wiejskim, w gospodarstwie domowych czy budownictwie, czyli </w:t>
      </w:r>
      <w:r w:rsidRPr="00551C99">
        <w:rPr>
          <w:b/>
          <w:i/>
          <w:sz w:val="24"/>
          <w:szCs w:val="24"/>
        </w:rPr>
        <w:t>słoma, trzcina i wiklina</w:t>
      </w:r>
      <w:r w:rsidRPr="00345976">
        <w:rPr>
          <w:sz w:val="24"/>
          <w:szCs w:val="24"/>
        </w:rPr>
        <w:t xml:space="preserve">. </w:t>
      </w:r>
    </w:p>
    <w:p w:rsidR="0075774C" w:rsidRDefault="0075774C" w:rsidP="00C87BC4">
      <w:pPr>
        <w:ind w:firstLine="708"/>
        <w:jc w:val="both"/>
        <w:rPr>
          <w:sz w:val="24"/>
          <w:szCs w:val="24"/>
        </w:rPr>
      </w:pPr>
      <w:r w:rsidRPr="00345976">
        <w:rPr>
          <w:sz w:val="24"/>
          <w:szCs w:val="24"/>
        </w:rPr>
        <w:t xml:space="preserve">Muzealia wykonane z tych surowców posiada w swoich zbiorach każde muzeum na </w:t>
      </w:r>
      <w:r>
        <w:rPr>
          <w:sz w:val="24"/>
          <w:szCs w:val="24"/>
        </w:rPr>
        <w:t>wolnym</w:t>
      </w:r>
      <w:r w:rsidRPr="00345976">
        <w:rPr>
          <w:sz w:val="24"/>
          <w:szCs w:val="24"/>
        </w:rPr>
        <w:t xml:space="preserve"> powietrzu. Są to m.in. kosze, ule, naczynia, ozdoby bożonarodzeniowe, buty, kapcie, meble, narzędzia do połowu ryb czy pokrycia dachów na zabytkowych budynkach. Bardzo często zamiast konserwacji wykonujemy rekonstrukcję </w:t>
      </w:r>
      <w:r>
        <w:rPr>
          <w:sz w:val="24"/>
          <w:szCs w:val="24"/>
        </w:rPr>
        <w:t>tych</w:t>
      </w:r>
      <w:r w:rsidRPr="00345976">
        <w:rPr>
          <w:sz w:val="24"/>
          <w:szCs w:val="24"/>
        </w:rPr>
        <w:t xml:space="preserve"> zabytków.  </w:t>
      </w:r>
    </w:p>
    <w:p w:rsidR="0075774C" w:rsidRDefault="0075774C" w:rsidP="00C87B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Planowana konferencja będzie</w:t>
      </w:r>
      <w:r w:rsidRPr="00345976">
        <w:rPr>
          <w:sz w:val="24"/>
          <w:szCs w:val="24"/>
        </w:rPr>
        <w:t xml:space="preserve"> okazją do spotkania </w:t>
      </w:r>
      <w:r>
        <w:rPr>
          <w:sz w:val="24"/>
          <w:szCs w:val="24"/>
        </w:rPr>
        <w:t xml:space="preserve">się </w:t>
      </w:r>
      <w:r w:rsidRPr="00345976">
        <w:rPr>
          <w:sz w:val="24"/>
          <w:szCs w:val="24"/>
        </w:rPr>
        <w:t>i podzielenia naszym doświadczeniem, problemami</w:t>
      </w:r>
      <w:r>
        <w:rPr>
          <w:sz w:val="24"/>
          <w:szCs w:val="24"/>
        </w:rPr>
        <w:t>,</w:t>
      </w:r>
      <w:r w:rsidRPr="00345976">
        <w:rPr>
          <w:sz w:val="24"/>
          <w:szCs w:val="24"/>
        </w:rPr>
        <w:t xml:space="preserve"> prezentacją naszych </w:t>
      </w:r>
      <w:r>
        <w:rPr>
          <w:sz w:val="24"/>
          <w:szCs w:val="24"/>
        </w:rPr>
        <w:t xml:space="preserve">zbiorów oraz </w:t>
      </w:r>
      <w:r w:rsidRPr="00345976">
        <w:rPr>
          <w:sz w:val="24"/>
          <w:szCs w:val="24"/>
        </w:rPr>
        <w:t>dokonań z zakresu</w:t>
      </w:r>
      <w:r>
        <w:rPr>
          <w:sz w:val="24"/>
          <w:szCs w:val="24"/>
        </w:rPr>
        <w:t xml:space="preserve"> pozyskiwania muzealiów, prezentacji, konserwacji lub prowadzenia lekcji(warsztatów) </w:t>
      </w:r>
      <w:r>
        <w:rPr>
          <w:sz w:val="24"/>
          <w:szCs w:val="24"/>
        </w:rPr>
        <w:br/>
        <w:t>z wykorzystaniem tych materiałów</w:t>
      </w:r>
      <w:r w:rsidRPr="00345976">
        <w:rPr>
          <w:sz w:val="24"/>
          <w:szCs w:val="24"/>
        </w:rPr>
        <w:t>.</w:t>
      </w:r>
    </w:p>
    <w:p w:rsidR="0075774C" w:rsidRPr="0023241E" w:rsidRDefault="0075774C" w:rsidP="00C87BC4">
      <w:pPr>
        <w:ind w:firstLine="708"/>
        <w:jc w:val="both"/>
        <w:rPr>
          <w:b/>
          <w:sz w:val="24"/>
          <w:szCs w:val="24"/>
        </w:rPr>
      </w:pPr>
      <w:r w:rsidRPr="0023241E">
        <w:rPr>
          <w:b/>
          <w:sz w:val="24"/>
          <w:szCs w:val="24"/>
        </w:rPr>
        <w:t>Bloki tematyczne konferencji:</w:t>
      </w:r>
    </w:p>
    <w:p w:rsidR="0075774C" w:rsidRDefault="0075774C" w:rsidP="0023241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23241E">
        <w:rPr>
          <w:sz w:val="24"/>
          <w:szCs w:val="24"/>
        </w:rPr>
        <w:t>Konserwacja</w:t>
      </w:r>
      <w:r>
        <w:rPr>
          <w:sz w:val="24"/>
          <w:szCs w:val="24"/>
        </w:rPr>
        <w:t xml:space="preserve">, ochrona i rekonstrukcja zabytków ruchomych i nieruchomych ze </w:t>
      </w:r>
      <w:r w:rsidRPr="0023241E">
        <w:rPr>
          <w:sz w:val="24"/>
          <w:szCs w:val="24"/>
        </w:rPr>
        <w:t>słomy,</w:t>
      </w:r>
      <w:r>
        <w:rPr>
          <w:sz w:val="24"/>
          <w:szCs w:val="24"/>
        </w:rPr>
        <w:t xml:space="preserve"> </w:t>
      </w:r>
      <w:r w:rsidRPr="0023241E">
        <w:rPr>
          <w:sz w:val="24"/>
          <w:szCs w:val="24"/>
        </w:rPr>
        <w:t>trzciny i wikliny</w:t>
      </w:r>
      <w:r>
        <w:rPr>
          <w:sz w:val="24"/>
          <w:szCs w:val="24"/>
        </w:rPr>
        <w:t>.</w:t>
      </w:r>
    </w:p>
    <w:p w:rsidR="0075774C" w:rsidRDefault="0075774C" w:rsidP="0023241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Tradycje wykorzystanie słomy, trzciny i wikliny.</w:t>
      </w:r>
    </w:p>
    <w:p w:rsidR="0075774C" w:rsidRPr="0023241E" w:rsidRDefault="0075774C" w:rsidP="0023241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Plecionkarstwo, strzecharstwo i wikliniarstwo regionu – historia i stan obecny.</w:t>
      </w:r>
    </w:p>
    <w:p w:rsidR="0075774C" w:rsidRPr="00345976" w:rsidRDefault="0075774C" w:rsidP="00C87BC4">
      <w:pPr>
        <w:jc w:val="both"/>
        <w:rPr>
          <w:b/>
          <w:sz w:val="24"/>
          <w:szCs w:val="24"/>
        </w:rPr>
      </w:pPr>
      <w:r w:rsidRPr="00345976">
        <w:rPr>
          <w:b/>
          <w:sz w:val="24"/>
          <w:szCs w:val="24"/>
        </w:rPr>
        <w:t>Wstępny program konferencji:</w:t>
      </w:r>
    </w:p>
    <w:p w:rsidR="0075774C" w:rsidRPr="00345976" w:rsidRDefault="0075774C" w:rsidP="0003603E">
      <w:pPr>
        <w:jc w:val="both"/>
        <w:rPr>
          <w:sz w:val="24"/>
          <w:szCs w:val="24"/>
        </w:rPr>
      </w:pPr>
      <w:r w:rsidRPr="00345976">
        <w:rPr>
          <w:sz w:val="24"/>
          <w:szCs w:val="24"/>
        </w:rPr>
        <w:t>Dzień pierwszy:</w:t>
      </w:r>
    </w:p>
    <w:p w:rsidR="0075774C" w:rsidRPr="00345976" w:rsidRDefault="0075774C" w:rsidP="0003603E">
      <w:pPr>
        <w:jc w:val="both"/>
        <w:rPr>
          <w:sz w:val="24"/>
          <w:szCs w:val="24"/>
        </w:rPr>
      </w:pPr>
      <w:r w:rsidRPr="00345976">
        <w:rPr>
          <w:sz w:val="24"/>
          <w:szCs w:val="24"/>
        </w:rPr>
        <w:t>- bloki tematyczne</w:t>
      </w:r>
    </w:p>
    <w:p w:rsidR="0075774C" w:rsidRPr="00345976" w:rsidRDefault="0075774C" w:rsidP="0003603E">
      <w:pPr>
        <w:jc w:val="both"/>
        <w:rPr>
          <w:sz w:val="24"/>
          <w:szCs w:val="24"/>
        </w:rPr>
      </w:pPr>
      <w:r w:rsidRPr="00345976">
        <w:rPr>
          <w:sz w:val="24"/>
          <w:szCs w:val="24"/>
        </w:rPr>
        <w:t>Dzień drugi:</w:t>
      </w:r>
    </w:p>
    <w:p w:rsidR="0075774C" w:rsidRDefault="0075774C" w:rsidP="00F7096E">
      <w:pPr>
        <w:jc w:val="both"/>
        <w:rPr>
          <w:sz w:val="24"/>
          <w:szCs w:val="24"/>
        </w:rPr>
      </w:pPr>
      <w:r w:rsidRPr="00345976">
        <w:rPr>
          <w:sz w:val="24"/>
          <w:szCs w:val="24"/>
        </w:rPr>
        <w:t xml:space="preserve">- </w:t>
      </w:r>
      <w:r>
        <w:rPr>
          <w:sz w:val="24"/>
          <w:szCs w:val="24"/>
        </w:rPr>
        <w:t>Zwiedzanie i prezentacja programu Dizo</w:t>
      </w:r>
    </w:p>
    <w:p w:rsidR="0075774C" w:rsidRDefault="0075774C" w:rsidP="006059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drugim dniu konferencji uczestnicy wezmą udział w pokrywaniu dachu zabytkowej piwnicy. Podczas warsztatów każdy będzie miał okazję wykręcić „główczaka” i poznać zasady zakręcania snopków na łatach dachu. Warsztaty poprowadzą pracownicy Działu Budownictwa Wiejskiego z Muzeum Rolnictwa im. ks. Krzysztofa Kluka w Ciechanowcu. </w:t>
      </w:r>
    </w:p>
    <w:p w:rsidR="0075774C" w:rsidRDefault="0075774C" w:rsidP="00C87BC4">
      <w:pPr>
        <w:jc w:val="both"/>
        <w:rPr>
          <w:sz w:val="24"/>
          <w:szCs w:val="24"/>
        </w:rPr>
      </w:pPr>
      <w:r w:rsidRPr="00345976">
        <w:rPr>
          <w:sz w:val="24"/>
          <w:szCs w:val="24"/>
        </w:rPr>
        <w:t>Zakończenie konferencji</w:t>
      </w:r>
      <w:r>
        <w:rPr>
          <w:sz w:val="24"/>
          <w:szCs w:val="24"/>
        </w:rPr>
        <w:t>.</w:t>
      </w:r>
    </w:p>
    <w:p w:rsidR="0075774C" w:rsidRDefault="0075774C" w:rsidP="00C87BC4">
      <w:pPr>
        <w:jc w:val="both"/>
        <w:rPr>
          <w:sz w:val="24"/>
          <w:szCs w:val="24"/>
        </w:rPr>
      </w:pPr>
    </w:p>
    <w:p w:rsidR="0075774C" w:rsidRDefault="0075774C" w:rsidP="00C87BC4">
      <w:pPr>
        <w:jc w:val="both"/>
        <w:rPr>
          <w:sz w:val="24"/>
          <w:szCs w:val="24"/>
        </w:rPr>
      </w:pPr>
    </w:p>
    <w:p w:rsidR="0075774C" w:rsidRPr="00345976" w:rsidRDefault="0075774C" w:rsidP="00C87BC4">
      <w:pPr>
        <w:jc w:val="both"/>
        <w:rPr>
          <w:sz w:val="24"/>
          <w:szCs w:val="24"/>
        </w:rPr>
      </w:pPr>
    </w:p>
    <w:p w:rsidR="0075774C" w:rsidRPr="00345976" w:rsidRDefault="0075774C" w:rsidP="00C87BC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Termin konferencji:</w:t>
      </w:r>
      <w:r w:rsidRPr="003459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21-22</w:t>
      </w:r>
      <w:r w:rsidRPr="003459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listopada 2019 r. </w:t>
      </w:r>
    </w:p>
    <w:p w:rsidR="0075774C" w:rsidRPr="00345976" w:rsidRDefault="0075774C" w:rsidP="00C87BC4">
      <w:pPr>
        <w:jc w:val="both"/>
        <w:rPr>
          <w:sz w:val="24"/>
          <w:szCs w:val="24"/>
        </w:rPr>
      </w:pPr>
      <w:r w:rsidRPr="00345976">
        <w:rPr>
          <w:sz w:val="24"/>
          <w:szCs w:val="24"/>
        </w:rPr>
        <w:t>Koszt konferencji to 250</w:t>
      </w:r>
      <w:r>
        <w:rPr>
          <w:sz w:val="24"/>
          <w:szCs w:val="24"/>
        </w:rPr>
        <w:t xml:space="preserve"> </w:t>
      </w:r>
      <w:r w:rsidRPr="00345976">
        <w:rPr>
          <w:sz w:val="24"/>
          <w:szCs w:val="24"/>
        </w:rPr>
        <w:t xml:space="preserve">zł od osoby. Muzeum nie zwraca kosztów podróży. </w:t>
      </w:r>
    </w:p>
    <w:p w:rsidR="0075774C" w:rsidRDefault="0075774C" w:rsidP="00C87BC4">
      <w:pPr>
        <w:jc w:val="both"/>
        <w:rPr>
          <w:sz w:val="24"/>
          <w:szCs w:val="24"/>
        </w:rPr>
      </w:pPr>
      <w:r w:rsidRPr="00345976">
        <w:rPr>
          <w:sz w:val="24"/>
          <w:szCs w:val="24"/>
        </w:rPr>
        <w:t xml:space="preserve">Zgłaszanie uczestnictwa i referatów do </w:t>
      </w:r>
      <w:r>
        <w:rPr>
          <w:sz w:val="24"/>
          <w:szCs w:val="24"/>
        </w:rPr>
        <w:t>25 pażdziernika</w:t>
      </w:r>
      <w:r w:rsidRPr="00345976">
        <w:rPr>
          <w:sz w:val="24"/>
          <w:szCs w:val="24"/>
        </w:rPr>
        <w:t xml:space="preserve"> 2019 r.</w:t>
      </w:r>
    </w:p>
    <w:p w:rsidR="0075774C" w:rsidRPr="00731CE2" w:rsidRDefault="0075774C" w:rsidP="00C87B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Wnoszenie opłat za udział w konferencji do 15 listopada 2019 r. na rachunek muzeum </w:t>
      </w:r>
      <w:r>
        <w:rPr>
          <w:sz w:val="24"/>
          <w:szCs w:val="24"/>
        </w:rPr>
        <w:br/>
        <w:t xml:space="preserve">nr </w:t>
      </w:r>
      <w:r w:rsidRPr="00731CE2">
        <w:rPr>
          <w:sz w:val="24"/>
          <w:szCs w:val="24"/>
        </w:rPr>
        <w:t>68 8749 0006 0000 1267 2000 0040</w:t>
      </w:r>
      <w:r>
        <w:rPr>
          <w:sz w:val="24"/>
          <w:szCs w:val="24"/>
        </w:rPr>
        <w:t>.</w:t>
      </w:r>
    </w:p>
    <w:p w:rsidR="0075774C" w:rsidRPr="00345976" w:rsidRDefault="0075774C" w:rsidP="00C87BC4">
      <w:pPr>
        <w:jc w:val="both"/>
        <w:rPr>
          <w:sz w:val="24"/>
          <w:szCs w:val="24"/>
        </w:rPr>
      </w:pPr>
      <w:r w:rsidRPr="00345976">
        <w:rPr>
          <w:sz w:val="24"/>
          <w:szCs w:val="24"/>
        </w:rPr>
        <w:t>Kontakt: Edwin Wilbik</w:t>
      </w:r>
      <w:r>
        <w:rPr>
          <w:sz w:val="24"/>
          <w:szCs w:val="24"/>
        </w:rPr>
        <w:t>,</w:t>
      </w:r>
      <w:r w:rsidRPr="00345976">
        <w:rPr>
          <w:sz w:val="24"/>
          <w:szCs w:val="24"/>
        </w:rPr>
        <w:t xml:space="preserve"> </w:t>
      </w:r>
      <w:r w:rsidRPr="00731CE2">
        <w:rPr>
          <w:rFonts w:eastAsia="Batang" w:cs="Calibri"/>
          <w:bCs/>
          <w:iCs/>
          <w:spacing w:val="14"/>
          <w:sz w:val="24"/>
          <w:szCs w:val="24"/>
          <w:lang w:eastAsia="pl-PL"/>
        </w:rPr>
        <w:t xml:space="preserve">tel. (86) 27 71 328, </w:t>
      </w:r>
      <w:hyperlink r:id="rId7" w:history="1">
        <w:r w:rsidRPr="00345976">
          <w:rPr>
            <w:rStyle w:val="Hipercze"/>
            <w:rFonts w:eastAsia="Batang" w:cs="Calibri"/>
            <w:bCs/>
            <w:iCs/>
            <w:color w:val="auto"/>
            <w:spacing w:val="14"/>
            <w:sz w:val="24"/>
            <w:szCs w:val="24"/>
            <w:u w:val="none"/>
            <w:lang w:val="de-DE" w:eastAsia="pl-PL"/>
          </w:rPr>
          <w:t xml:space="preserve"> e-mail</w:t>
        </w:r>
      </w:hyperlink>
      <w:r w:rsidRPr="00345976">
        <w:rPr>
          <w:rFonts w:eastAsia="Batang" w:cs="Calibri"/>
          <w:bCs/>
          <w:iCs/>
          <w:spacing w:val="14"/>
          <w:sz w:val="24"/>
          <w:szCs w:val="24"/>
          <w:lang w:val="de-DE" w:eastAsia="pl-PL"/>
        </w:rPr>
        <w:t>: info@muzeumrolnictwa.pl</w:t>
      </w:r>
      <w:r>
        <w:rPr>
          <w:rFonts w:eastAsia="Batang" w:cs="Calibri"/>
          <w:bCs/>
          <w:iCs/>
          <w:spacing w:val="14"/>
          <w:sz w:val="24"/>
          <w:szCs w:val="24"/>
          <w:lang w:val="de-DE" w:eastAsia="pl-PL"/>
        </w:rPr>
        <w:t>,</w:t>
      </w:r>
      <w:r w:rsidRPr="00345976">
        <w:rPr>
          <w:rFonts w:eastAsia="Batang" w:cs="Calibri"/>
          <w:bCs/>
          <w:iCs/>
          <w:spacing w:val="14"/>
          <w:sz w:val="24"/>
          <w:szCs w:val="24"/>
          <w:lang w:val="de-DE" w:eastAsia="pl-PL"/>
        </w:rPr>
        <w:t xml:space="preserve">                                                                                                                 </w:t>
      </w:r>
    </w:p>
    <w:p w:rsidR="0075774C" w:rsidRPr="00345976" w:rsidRDefault="0075774C" w:rsidP="00C87BC4">
      <w:pPr>
        <w:jc w:val="both"/>
        <w:rPr>
          <w:sz w:val="24"/>
          <w:szCs w:val="24"/>
        </w:rPr>
      </w:pPr>
      <w:r w:rsidRPr="00345976">
        <w:rPr>
          <w:sz w:val="24"/>
          <w:szCs w:val="24"/>
        </w:rPr>
        <w:t xml:space="preserve">Serdecznie zapraszamy. </w:t>
      </w:r>
    </w:p>
    <w:p w:rsidR="0075774C" w:rsidRDefault="0075774C" w:rsidP="00C87BC4">
      <w:pPr>
        <w:jc w:val="both"/>
      </w:pPr>
    </w:p>
    <w:sectPr w:rsidR="0075774C" w:rsidSect="0001144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75860"/>
    <w:multiLevelType w:val="hybridMultilevel"/>
    <w:tmpl w:val="6E9E111A"/>
    <w:lvl w:ilvl="0" w:tplc="48DEFADC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03535F"/>
    <w:rsid w:val="0003603E"/>
    <w:rsid w:val="000D46DB"/>
    <w:rsid w:val="0012657A"/>
    <w:rsid w:val="00226566"/>
    <w:rsid w:val="0023241E"/>
    <w:rsid w:val="00272994"/>
    <w:rsid w:val="00345976"/>
    <w:rsid w:val="00381BA1"/>
    <w:rsid w:val="004E4F3A"/>
    <w:rsid w:val="00551C99"/>
    <w:rsid w:val="006059C3"/>
    <w:rsid w:val="006F70BB"/>
    <w:rsid w:val="00731CE2"/>
    <w:rsid w:val="0075774C"/>
    <w:rsid w:val="007B76A8"/>
    <w:rsid w:val="0091153F"/>
    <w:rsid w:val="00984F27"/>
    <w:rsid w:val="00A96EE7"/>
    <w:rsid w:val="00AF61A0"/>
    <w:rsid w:val="00BC47E5"/>
    <w:rsid w:val="00C87BC4"/>
    <w:rsid w:val="00CE5FC7"/>
    <w:rsid w:val="00D13D6E"/>
    <w:rsid w:val="00D63E88"/>
    <w:rsid w:val="00D9197B"/>
    <w:rsid w:val="00E84EFF"/>
    <w:rsid w:val="00EF4EF0"/>
    <w:rsid w:val="00F7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643CF9-F4F6-4A5D-9EBB-A234F30D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443"/>
    <w:pPr>
      <w:spacing w:after="160" w:line="25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011443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1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zeumrolnictwa.ple-mai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MUZEUM ROLNICTWA IM</vt:lpstr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MUZEUM ROLNICTWA IM</dc:title>
  <dc:subject/>
  <dc:creator>User</dc:creator>
  <cp:keywords/>
  <dc:description/>
  <cp:lastModifiedBy>Edwin</cp:lastModifiedBy>
  <cp:revision>2</cp:revision>
  <cp:lastPrinted>2019-10-14T06:57:00Z</cp:lastPrinted>
  <dcterms:created xsi:type="dcterms:W3CDTF">2019-10-22T10:34:00Z</dcterms:created>
  <dcterms:modified xsi:type="dcterms:W3CDTF">2019-10-22T10:34:00Z</dcterms:modified>
</cp:coreProperties>
</file>